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A3" w:rsidRPr="009057FE" w:rsidRDefault="003556A3" w:rsidP="003556A3">
      <w:pPr>
        <w:ind w:firstLine="6237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Pr="009057FE">
        <w:rPr>
          <w:szCs w:val="28"/>
        </w:rPr>
        <w:t>8</w:t>
      </w:r>
    </w:p>
    <w:p w:rsidR="003556A3" w:rsidRDefault="003556A3" w:rsidP="003556A3">
      <w:pPr>
        <w:ind w:firstLine="6237"/>
        <w:rPr>
          <w:szCs w:val="28"/>
        </w:rPr>
      </w:pPr>
      <w:r>
        <w:rPr>
          <w:szCs w:val="28"/>
        </w:rPr>
        <w:t xml:space="preserve">к  решению </w:t>
      </w:r>
      <w:proofErr w:type="gramStart"/>
      <w:r>
        <w:rPr>
          <w:szCs w:val="28"/>
        </w:rPr>
        <w:t>Саратовской</w:t>
      </w:r>
      <w:proofErr w:type="gramEnd"/>
      <w:r>
        <w:rPr>
          <w:szCs w:val="28"/>
        </w:rPr>
        <w:t xml:space="preserve"> </w:t>
      </w:r>
    </w:p>
    <w:p w:rsidR="003556A3" w:rsidRDefault="003556A3" w:rsidP="003556A3">
      <w:pPr>
        <w:ind w:firstLine="6237"/>
        <w:rPr>
          <w:szCs w:val="28"/>
        </w:rPr>
      </w:pPr>
      <w:r>
        <w:rPr>
          <w:szCs w:val="28"/>
        </w:rPr>
        <w:t>городской Думы</w:t>
      </w:r>
    </w:p>
    <w:p w:rsidR="003556A3" w:rsidRPr="005E5A48" w:rsidRDefault="00D52508" w:rsidP="003556A3">
      <w:pPr>
        <w:ind w:firstLine="6237"/>
        <w:rPr>
          <w:szCs w:val="28"/>
        </w:rPr>
      </w:pPr>
      <w:r>
        <w:rPr>
          <w:szCs w:val="28"/>
        </w:rPr>
        <w:t>от 25.05.2017</w:t>
      </w:r>
      <w:r w:rsidR="003556A3">
        <w:rPr>
          <w:szCs w:val="28"/>
        </w:rPr>
        <w:t xml:space="preserve"> № </w:t>
      </w:r>
      <w:r>
        <w:rPr>
          <w:szCs w:val="28"/>
        </w:rPr>
        <w:t>17-144</w:t>
      </w:r>
      <w:bookmarkStart w:id="0" w:name="_GoBack"/>
      <w:bookmarkEnd w:id="0"/>
      <w:r w:rsidR="003556A3">
        <w:rPr>
          <w:szCs w:val="28"/>
        </w:rPr>
        <w:t xml:space="preserve"> </w:t>
      </w:r>
    </w:p>
    <w:p w:rsidR="003556A3" w:rsidRDefault="003556A3" w:rsidP="003556A3">
      <w:pPr>
        <w:ind w:firstLine="720"/>
        <w:jc w:val="center"/>
        <w:rPr>
          <w:szCs w:val="28"/>
        </w:rPr>
      </w:pPr>
    </w:p>
    <w:p w:rsidR="003556A3" w:rsidRPr="009405B5" w:rsidRDefault="003556A3" w:rsidP="003556A3">
      <w:pPr>
        <w:ind w:firstLine="720"/>
        <w:jc w:val="center"/>
        <w:rPr>
          <w:szCs w:val="28"/>
        </w:rPr>
      </w:pPr>
      <w:r w:rsidRPr="009405B5">
        <w:rPr>
          <w:szCs w:val="28"/>
        </w:rPr>
        <w:t xml:space="preserve"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3556A3" w:rsidRPr="009405B5" w:rsidRDefault="003556A3" w:rsidP="003556A3">
      <w:pPr>
        <w:ind w:firstLine="720"/>
        <w:jc w:val="both"/>
        <w:rPr>
          <w:sz w:val="6"/>
          <w:szCs w:val="6"/>
        </w:rPr>
      </w:pPr>
    </w:p>
    <w:p w:rsidR="003556A3" w:rsidRPr="003A1759" w:rsidRDefault="003556A3" w:rsidP="003556A3">
      <w:pPr>
        <w:ind w:firstLine="708"/>
        <w:jc w:val="both"/>
        <w:rPr>
          <w:sz w:val="10"/>
          <w:szCs w:val="10"/>
        </w:rPr>
      </w:pPr>
    </w:p>
    <w:p w:rsidR="003556A3" w:rsidRPr="00B66D89" w:rsidRDefault="003556A3" w:rsidP="003556A3">
      <w:pPr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Pr="00B66D89">
        <w:rPr>
          <w:szCs w:val="28"/>
        </w:rPr>
        <w:t>случаях:</w:t>
      </w:r>
    </w:p>
    <w:p w:rsidR="003556A3" w:rsidRPr="00B66D89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1) возмещения недополученных доходов в связи с оказанием услуг категориям граждан, пользующихся льготами за услуги плавательного бассейна;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2) возмещения части затрат, связанных с оказанием услуг по предоставлению питания отдельным категориям обучающихся в муниципальных образовате</w:t>
      </w:r>
      <w:r w:rsidR="00CF4307">
        <w:rPr>
          <w:szCs w:val="28"/>
        </w:rPr>
        <w:t xml:space="preserve">льных учреждениях, реализующих </w:t>
      </w:r>
      <w:r w:rsidRPr="00E712DC">
        <w:rPr>
          <w:szCs w:val="28"/>
        </w:rPr>
        <w:t>образовательные программы начального общего, основного общего и среднего общего образования, в том числе на погашение кредиторской задолженности прошлых лет;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3) возмещения части затрат, связанных с выплатой заработной платы трудоустроенным несовершеннолетним  в возрасте от 14 до 18 лет в свободное от учебы время;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4) возмещения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5) финансового обеспечения части затрат в связи с проведением аварийно-восстановительных работ;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6) возмещения недополученных доходов в связи с оказанием услуг муниципальных бань;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7) финансового обеспечения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8) финансового обеспечения затрат, связанных с осуществлением расходов по обеспечению надлежащего состояния объектов тепл</w:t>
      </w:r>
      <w:proofErr w:type="gramStart"/>
      <w:r w:rsidRPr="00E712DC">
        <w:rPr>
          <w:szCs w:val="28"/>
        </w:rPr>
        <w:t>о-</w:t>
      </w:r>
      <w:proofErr w:type="gramEnd"/>
      <w:r w:rsidRPr="00E712DC">
        <w:rPr>
          <w:szCs w:val="28"/>
        </w:rPr>
        <w:t>, газо-,  водоснабжения и водоотведения, находящихся в муниципальной собственности, права владения и (или) пользования которыми не переданы;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9) возмещения затрат в связи с вывозом и утилизацией твердых коммунальных отходов с несанкционированных мест на территории муниципального образования «Город Саратов»;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10) возмещения недополученных доходов в связи с оказанием услуг категориям граждан, пользующихся льготами за услуги муниципальных бань;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11) возмещения затрат по содержанию и текущему ремонту сетей ливневой канализации и дренажа общегородского назначения;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12) возмещения части затрат в связи с оказанием услуг по перевозке пассажиров;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lastRenderedPageBreak/>
        <w:t>13) возмещения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14) возмещения затрат по оплате электроэнергии, потребляемой сетями городского наружного освещения, находящимися в муниципальной собственности;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 xml:space="preserve">15) возмещения </w:t>
      </w:r>
      <w:r w:rsidRPr="00E712DC">
        <w:t>затрат за выполнение работ по устройству елочной конструкции и новогоднего оформления Театральной площади в период подготовки к проведению культурно-массовых мероприятий, посвященных празднованию Нового года и Рождества Христова</w:t>
      </w:r>
      <w:r w:rsidRPr="00E712DC">
        <w:rPr>
          <w:szCs w:val="28"/>
        </w:rPr>
        <w:t>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8C0FEC">
        <w:rPr>
          <w:szCs w:val="28"/>
        </w:rPr>
        <w:t>16) возмещения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</w:pPr>
      <w:r w:rsidRPr="00E712DC">
        <w:rPr>
          <w:szCs w:val="28"/>
        </w:rPr>
        <w:t>17) возмещения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«Город Саратов»;</w:t>
      </w:r>
      <w:r w:rsidRPr="00E712DC">
        <w:t xml:space="preserve"> </w:t>
      </w:r>
    </w:p>
    <w:p w:rsidR="003556A3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18) финансовое обеспечение затрат, связанных с реализацией мероприятий по обеспечению доступности приоритетных объектов и услуг в приоритетных сферах жизнедеятельности инвалидов и други</w:t>
      </w:r>
      <w:r w:rsidR="007E330E">
        <w:rPr>
          <w:szCs w:val="28"/>
        </w:rPr>
        <w:t>х маломобильных групп населения;</w:t>
      </w:r>
    </w:p>
    <w:p w:rsidR="007E330E" w:rsidRDefault="007E330E" w:rsidP="007E330E">
      <w:pPr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          </w:t>
      </w:r>
      <w:r w:rsidRPr="003A4CE1">
        <w:rPr>
          <w:szCs w:val="28"/>
        </w:rPr>
        <w:t xml:space="preserve">19) </w:t>
      </w:r>
      <w:r w:rsidRPr="003A4CE1">
        <w:rPr>
          <w:rFonts w:eastAsiaTheme="minorHAnsi"/>
          <w:szCs w:val="28"/>
          <w:lang w:eastAsia="en-US"/>
        </w:rPr>
        <w:t>возмещени</w:t>
      </w:r>
      <w:r w:rsidR="001E5BC6" w:rsidRPr="003A4CE1">
        <w:rPr>
          <w:rFonts w:eastAsiaTheme="minorHAnsi"/>
          <w:szCs w:val="28"/>
          <w:lang w:eastAsia="en-US"/>
        </w:rPr>
        <w:t>я</w:t>
      </w:r>
      <w:r w:rsidRPr="003A4CE1">
        <w:rPr>
          <w:rFonts w:eastAsiaTheme="minorHAnsi"/>
          <w:szCs w:val="28"/>
          <w:lang w:eastAsia="en-US"/>
        </w:rPr>
        <w:t xml:space="preserve"> затрат по  проведению работ по благоустройству дворовых территорий многоквартирных домов на территории муниципального образования «Город Саратов».</w:t>
      </w:r>
    </w:p>
    <w:p w:rsidR="003556A3" w:rsidRPr="00E712DC" w:rsidRDefault="003556A3" w:rsidP="003556A3">
      <w:pPr>
        <w:ind w:firstLine="708"/>
        <w:jc w:val="both"/>
        <w:rPr>
          <w:szCs w:val="28"/>
        </w:rPr>
      </w:pPr>
      <w:r w:rsidRPr="00E712DC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3556A3" w:rsidRDefault="003556A3" w:rsidP="003556A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712DC">
        <w:rPr>
          <w:szCs w:val="28"/>
        </w:rPr>
        <w:t xml:space="preserve">3. </w:t>
      </w:r>
      <w:proofErr w:type="gramStart"/>
      <w:r w:rsidRPr="00E712DC">
        <w:rPr>
          <w:szCs w:val="28"/>
        </w:rPr>
        <w:t>Категории и (или) критерии отбора юридических лиц (за исключением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Pr="00E712DC">
        <w:rPr>
          <w:spacing w:val="-6"/>
          <w:szCs w:val="28"/>
        </w:rPr>
        <w:t xml:space="preserve"> </w:t>
      </w:r>
      <w:r w:rsidRPr="00E712DC">
        <w:rPr>
          <w:szCs w:val="28"/>
        </w:rPr>
        <w:t>цели, условия и порядок предоставления субсидий;</w:t>
      </w:r>
      <w:proofErr w:type="gramEnd"/>
      <w:r w:rsidRPr="00E712DC">
        <w:rPr>
          <w:szCs w:val="28"/>
        </w:rPr>
        <w:t xml:space="preserve"> порядок возврата субсидий в случае</w:t>
      </w:r>
      <w:r w:rsidRPr="00EB0A68">
        <w:rPr>
          <w:szCs w:val="28"/>
        </w:rPr>
        <w:t xml:space="preserve"> нарушения условий, установленных при их предоставлении, порядок возврата в текущем </w:t>
      </w:r>
      <w:r w:rsidRPr="00EB0A68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B0A68">
        <w:rPr>
          <w:szCs w:val="28"/>
        </w:rPr>
        <w:t xml:space="preserve"> в отчетном финансовом году, в случаях, предусмотренных соглашениями </w:t>
      </w:r>
      <w:r w:rsidRPr="00EB0A68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B0A68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B0A68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B0A68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 предоставление субсидий.</w:t>
      </w:r>
    </w:p>
    <w:p w:rsidR="00DA0874" w:rsidRDefault="00DA0874" w:rsidP="00DA0874">
      <w:pPr>
        <w:rPr>
          <w:rFonts w:ascii="TimesNewRomanPSMT" w:hAnsi="TimesNewRomanPSMT"/>
          <w:szCs w:val="28"/>
        </w:rPr>
      </w:pPr>
    </w:p>
    <w:sectPr w:rsidR="00DA0874" w:rsidSect="00607416">
      <w:headerReference w:type="default" r:id="rId7"/>
      <w:pgSz w:w="11906" w:h="16838"/>
      <w:pgMar w:top="851" w:right="851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14" w:rsidRDefault="00D33714" w:rsidP="00607416">
      <w:r>
        <w:separator/>
      </w:r>
    </w:p>
  </w:endnote>
  <w:endnote w:type="continuationSeparator" w:id="0">
    <w:p w:rsidR="00D33714" w:rsidRDefault="00D33714" w:rsidP="0060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14" w:rsidRDefault="00D33714" w:rsidP="00607416">
      <w:r>
        <w:separator/>
      </w:r>
    </w:p>
  </w:footnote>
  <w:footnote w:type="continuationSeparator" w:id="0">
    <w:p w:rsidR="00D33714" w:rsidRDefault="00D33714" w:rsidP="00607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79485"/>
      <w:docPartObj>
        <w:docPartGallery w:val="Page Numbers (Top of Page)"/>
        <w:docPartUnique/>
      </w:docPartObj>
    </w:sdtPr>
    <w:sdtEndPr/>
    <w:sdtContent>
      <w:p w:rsidR="00607416" w:rsidRDefault="00D5250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7416" w:rsidRDefault="006074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6A3"/>
    <w:rsid w:val="00075B7B"/>
    <w:rsid w:val="000E433D"/>
    <w:rsid w:val="00171593"/>
    <w:rsid w:val="001E5BC6"/>
    <w:rsid w:val="0025225C"/>
    <w:rsid w:val="003556A3"/>
    <w:rsid w:val="00377B51"/>
    <w:rsid w:val="003A4CE1"/>
    <w:rsid w:val="003A5A3A"/>
    <w:rsid w:val="00420761"/>
    <w:rsid w:val="004A57A0"/>
    <w:rsid w:val="004E33F4"/>
    <w:rsid w:val="00607416"/>
    <w:rsid w:val="007E330E"/>
    <w:rsid w:val="007F58FC"/>
    <w:rsid w:val="0080392B"/>
    <w:rsid w:val="008200C8"/>
    <w:rsid w:val="008C0FEC"/>
    <w:rsid w:val="00AF6788"/>
    <w:rsid w:val="00BF7690"/>
    <w:rsid w:val="00C510C0"/>
    <w:rsid w:val="00CF4307"/>
    <w:rsid w:val="00D33714"/>
    <w:rsid w:val="00D52508"/>
    <w:rsid w:val="00DA0874"/>
    <w:rsid w:val="00DC6747"/>
    <w:rsid w:val="00EF197D"/>
    <w:rsid w:val="00F5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74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74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074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741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Varkina</dc:creator>
  <cp:keywords/>
  <dc:description/>
  <cp:lastModifiedBy>bfk2</cp:lastModifiedBy>
  <cp:revision>10</cp:revision>
  <dcterms:created xsi:type="dcterms:W3CDTF">2017-05-03T14:48:00Z</dcterms:created>
  <dcterms:modified xsi:type="dcterms:W3CDTF">2017-05-25T11:40:00Z</dcterms:modified>
</cp:coreProperties>
</file>